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64" w:rsidRDefault="00305A64" w:rsidP="00B77494">
      <w:pPr>
        <w:jc w:val="both"/>
      </w:pPr>
    </w:p>
    <w:p w:rsidR="00FC536B" w:rsidRDefault="00FC536B" w:rsidP="00FC536B">
      <w:pPr>
        <w:ind w:left="3600" w:right="4565" w:firstLine="360"/>
      </w:pPr>
      <w:r>
        <w:t xml:space="preserve">  </w:t>
      </w:r>
      <w:r w:rsidR="00305A64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6B" w:rsidRDefault="00FB66D8" w:rsidP="00FC536B">
      <w:pPr>
        <w:pStyle w:val="10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</w:t>
      </w:r>
      <w:r w:rsidR="00FC536B">
        <w:rPr>
          <w:sz w:val="40"/>
          <w:szCs w:val="40"/>
        </w:rPr>
        <w:t xml:space="preserve"> ДЕПУТАТОВ</w:t>
      </w:r>
    </w:p>
    <w:p w:rsidR="00FC536B" w:rsidRDefault="00FC536B" w:rsidP="00FC536B">
      <w:pPr>
        <w:pStyle w:val="1"/>
        <w:widowControl w:val="0"/>
        <w:numPr>
          <w:ilvl w:val="0"/>
          <w:numId w:val="26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</w:rPr>
        <w:t>УСТЬ-КАТАВСКОГО ГОРОДСКОГО ОКРУГА</w:t>
      </w:r>
    </w:p>
    <w:p w:rsidR="00FC536B" w:rsidRDefault="00FC536B" w:rsidP="00FC536B">
      <w:pPr>
        <w:jc w:val="center"/>
        <w:rPr>
          <w:b/>
          <w:bCs/>
        </w:rPr>
      </w:pPr>
      <w:r>
        <w:rPr>
          <w:b/>
          <w:bCs/>
        </w:rPr>
        <w:t>ЧЕЛЯБИНСКОЙ ОБЛАСТИ</w:t>
      </w:r>
    </w:p>
    <w:p w:rsidR="004A43C5" w:rsidRDefault="004A43C5" w:rsidP="00FC536B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Тринадцатое заседание</w:t>
      </w:r>
    </w:p>
    <w:p w:rsidR="00FC536B" w:rsidRDefault="00FC536B" w:rsidP="00FC536B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FC536B" w:rsidRDefault="00FC536B" w:rsidP="00FC536B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C536B" w:rsidRDefault="00FC536B" w:rsidP="00FC536B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24"/>
          <w:szCs w:val="24"/>
        </w:rPr>
      </w:pPr>
    </w:p>
    <w:p w:rsidR="00FC536B" w:rsidRDefault="00FC536B" w:rsidP="00FC536B">
      <w:pPr>
        <w:widowControl w:val="0"/>
        <w:tabs>
          <w:tab w:val="left" w:pos="-3119"/>
        </w:tabs>
        <w:rPr>
          <w:b/>
          <w:szCs w:val="28"/>
        </w:rPr>
      </w:pPr>
      <w:r>
        <w:rPr>
          <w:b/>
          <w:szCs w:val="28"/>
        </w:rPr>
        <w:t xml:space="preserve"> </w:t>
      </w:r>
      <w:r w:rsidR="004A43C5">
        <w:rPr>
          <w:b/>
          <w:szCs w:val="28"/>
        </w:rPr>
        <w:t>О</w:t>
      </w:r>
      <w:r>
        <w:rPr>
          <w:b/>
          <w:szCs w:val="28"/>
        </w:rPr>
        <w:t>т</w:t>
      </w:r>
      <w:r w:rsidR="004A43C5">
        <w:rPr>
          <w:b/>
          <w:szCs w:val="28"/>
        </w:rPr>
        <w:t xml:space="preserve"> 27.11.2024  </w:t>
      </w:r>
      <w:r w:rsidR="00FB66D8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 xml:space="preserve">№  </w:t>
      </w:r>
      <w:r w:rsidR="004A43C5">
        <w:rPr>
          <w:b/>
          <w:szCs w:val="28"/>
        </w:rPr>
        <w:t>159</w:t>
      </w:r>
      <w:proofErr w:type="gramEnd"/>
      <w:r>
        <w:rPr>
          <w:b/>
          <w:szCs w:val="28"/>
        </w:rPr>
        <w:t xml:space="preserve">                     </w:t>
      </w:r>
      <w:r w:rsidR="00305A64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г. Усть-Катав</w:t>
      </w:r>
    </w:p>
    <w:p w:rsidR="0067697D" w:rsidRDefault="0067697D" w:rsidP="000E481A">
      <w:pPr>
        <w:jc w:val="both"/>
      </w:pPr>
    </w:p>
    <w:p w:rsidR="000E481A" w:rsidRDefault="000E481A" w:rsidP="000E481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7D79" w:rsidRPr="00DF2D06" w:rsidRDefault="00797D79" w:rsidP="00797D79">
      <w:pPr>
        <w:pStyle w:val="Standard"/>
        <w:tabs>
          <w:tab w:val="left" w:pos="4536"/>
          <w:tab w:val="left" w:pos="5529"/>
        </w:tabs>
        <w:ind w:right="4394"/>
        <w:jc w:val="both"/>
        <w:rPr>
          <w:rFonts w:hint="eastAsia"/>
          <w:sz w:val="28"/>
          <w:szCs w:val="28"/>
        </w:rPr>
      </w:pPr>
      <w:r w:rsidRPr="00DF2D06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27.10.2021 года </w:t>
      </w:r>
      <w:r w:rsidRPr="00DF2D06">
        <w:rPr>
          <w:sz w:val="28"/>
          <w:szCs w:val="28"/>
        </w:rPr>
        <w:t>№12</w:t>
      </w:r>
      <w:r>
        <w:rPr>
          <w:sz w:val="28"/>
          <w:szCs w:val="28"/>
        </w:rPr>
        <w:t>4</w:t>
      </w:r>
      <w:r w:rsidRPr="00DF2D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2D06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муниципальном</w:t>
      </w:r>
      <w:r w:rsidRPr="00DF2D0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 w:rsidRPr="00DF2D06">
        <w:rPr>
          <w:sz w:val="28"/>
          <w:szCs w:val="28"/>
        </w:rPr>
        <w:t xml:space="preserve">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Pr="00DF2D06">
        <w:rPr>
          <w:sz w:val="28"/>
          <w:szCs w:val="28"/>
        </w:rPr>
        <w:t xml:space="preserve"> </w:t>
      </w:r>
      <w:proofErr w:type="spellStart"/>
      <w:r w:rsidRPr="00DF2D06">
        <w:rPr>
          <w:sz w:val="28"/>
          <w:szCs w:val="28"/>
        </w:rPr>
        <w:t>Усть-Катавского</w:t>
      </w:r>
      <w:proofErr w:type="spellEnd"/>
      <w:r w:rsidRPr="00DF2D06">
        <w:rPr>
          <w:sz w:val="28"/>
          <w:szCs w:val="28"/>
        </w:rPr>
        <w:t xml:space="preserve"> городского округа»</w:t>
      </w:r>
    </w:p>
    <w:p w:rsidR="00797D79" w:rsidRDefault="00797D79" w:rsidP="00797D79">
      <w:pPr>
        <w:pStyle w:val="Standard"/>
        <w:rPr>
          <w:rFonts w:hint="eastAsia"/>
          <w:sz w:val="28"/>
          <w:szCs w:val="28"/>
        </w:rPr>
      </w:pPr>
    </w:p>
    <w:p w:rsidR="00797D79" w:rsidRPr="00DF2D06" w:rsidRDefault="00797D79" w:rsidP="00797D79">
      <w:pPr>
        <w:pStyle w:val="Standard"/>
        <w:rPr>
          <w:rFonts w:hint="eastAsia"/>
          <w:sz w:val="28"/>
          <w:szCs w:val="28"/>
        </w:rPr>
      </w:pPr>
    </w:p>
    <w:p w:rsidR="00797D79" w:rsidRPr="00DF2D06" w:rsidRDefault="00797D79" w:rsidP="00797D79">
      <w:pPr>
        <w:pStyle w:val="Standard"/>
        <w:ind w:firstLine="567"/>
        <w:jc w:val="both"/>
        <w:rPr>
          <w:rFonts w:hint="eastAsia"/>
          <w:sz w:val="28"/>
          <w:szCs w:val="28"/>
        </w:rPr>
      </w:pPr>
      <w:r w:rsidRPr="00CE088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CE0887" w:rsidRPr="00CE0887">
        <w:rPr>
          <w:rFonts w:ascii="Times New Roman" w:hAnsi="Times New Roman" w:cs="Times New Roman"/>
          <w:sz w:val="28"/>
          <w:szCs w:val="28"/>
        </w:rPr>
        <w:t xml:space="preserve"> </w:t>
      </w:r>
      <w:r w:rsidR="00CE0887">
        <w:rPr>
          <w:rFonts w:ascii="Times New Roman" w:hAnsi="Times New Roman" w:cs="Times New Roman"/>
          <w:sz w:val="28"/>
          <w:szCs w:val="28"/>
        </w:rPr>
        <w:t>Федеральным</w:t>
      </w:r>
      <w:r w:rsidR="00CE0887" w:rsidRPr="00CE088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E0887" w:rsidRPr="00CE088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E0887">
        <w:rPr>
          <w:rFonts w:ascii="Times New Roman" w:hAnsi="Times New Roman" w:cs="Times New Roman"/>
          <w:sz w:val="28"/>
          <w:szCs w:val="28"/>
        </w:rPr>
        <w:t>ом</w:t>
      </w:r>
      <w:r w:rsidR="00CE0887" w:rsidRPr="00CE088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4A43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0887" w:rsidRPr="00CE088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 в Российской Федерации»</w:t>
      </w:r>
      <w:r w:rsidR="00CE0887">
        <w:rPr>
          <w:rFonts w:ascii="Times New Roman" w:hAnsi="Times New Roman" w:cs="Times New Roman"/>
          <w:sz w:val="28"/>
          <w:szCs w:val="28"/>
        </w:rPr>
        <w:t>,</w:t>
      </w:r>
      <w:r w:rsidRPr="00DF2D06">
        <w:rPr>
          <w:sz w:val="28"/>
          <w:szCs w:val="28"/>
        </w:rPr>
        <w:t xml:space="preserve"> Федеральным законом от 31.07.2020 г</w:t>
      </w:r>
      <w:r>
        <w:rPr>
          <w:sz w:val="28"/>
          <w:szCs w:val="28"/>
        </w:rPr>
        <w:t xml:space="preserve">ода </w:t>
      </w:r>
      <w:r w:rsidRPr="00DF2D06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Уставом </w:t>
      </w:r>
      <w:proofErr w:type="spellStart"/>
      <w:r w:rsidRPr="00DF2D06">
        <w:rPr>
          <w:sz w:val="28"/>
          <w:szCs w:val="28"/>
        </w:rPr>
        <w:t>Усть-Катавского</w:t>
      </w:r>
      <w:proofErr w:type="spellEnd"/>
      <w:r w:rsidRPr="00DF2D06">
        <w:rPr>
          <w:sz w:val="28"/>
          <w:szCs w:val="28"/>
        </w:rPr>
        <w:t xml:space="preserve"> городского округа, Собрание депутатов  </w:t>
      </w:r>
    </w:p>
    <w:p w:rsidR="00797D79" w:rsidRPr="00DF2D06" w:rsidRDefault="00797D79" w:rsidP="00797D79">
      <w:pPr>
        <w:pStyle w:val="Standard"/>
        <w:rPr>
          <w:rFonts w:hint="eastAsia"/>
          <w:sz w:val="28"/>
          <w:szCs w:val="28"/>
        </w:rPr>
      </w:pPr>
    </w:p>
    <w:p w:rsidR="00797D79" w:rsidRDefault="00797D79" w:rsidP="00797D79">
      <w:pPr>
        <w:pStyle w:val="Standard"/>
        <w:jc w:val="center"/>
        <w:rPr>
          <w:rFonts w:hint="eastAsia"/>
          <w:b/>
          <w:sz w:val="28"/>
          <w:szCs w:val="28"/>
        </w:rPr>
      </w:pPr>
      <w:r w:rsidRPr="00DF2D06">
        <w:rPr>
          <w:b/>
          <w:sz w:val="28"/>
          <w:szCs w:val="28"/>
        </w:rPr>
        <w:t>РЕШАЕТ:</w:t>
      </w:r>
      <w:r>
        <w:rPr>
          <w:b/>
          <w:sz w:val="28"/>
          <w:szCs w:val="28"/>
        </w:rPr>
        <w:t xml:space="preserve"> </w:t>
      </w:r>
    </w:p>
    <w:p w:rsidR="00797D79" w:rsidRPr="00DF2D06" w:rsidRDefault="00797D79" w:rsidP="00797D79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797D79" w:rsidRPr="00DF2D06" w:rsidRDefault="00E14B96" w:rsidP="00797D79">
      <w:pPr>
        <w:pStyle w:val="Standard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97D79" w:rsidRPr="00DF2D06"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r w:rsidR="004B7EDC" w:rsidRPr="00DF2D06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="00797D79" w:rsidRPr="00DF2D06">
        <w:rPr>
          <w:rFonts w:ascii="Times New Roman" w:hAnsi="Times New Roman" w:cs="Times New Roman"/>
          <w:sz w:val="28"/>
          <w:szCs w:val="28"/>
        </w:rPr>
        <w:t xml:space="preserve"> </w:t>
      </w:r>
      <w:r w:rsidR="00797D79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797D79"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97D79"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="00797D79" w:rsidRPr="00DF2D06">
        <w:rPr>
          <w:rFonts w:ascii="Times New Roman" w:hAnsi="Times New Roman" w:cs="Times New Roman"/>
          <w:sz w:val="28"/>
          <w:szCs w:val="28"/>
        </w:rPr>
        <w:t>Усть-Ка</w:t>
      </w:r>
      <w:r w:rsidR="00797D79">
        <w:rPr>
          <w:rFonts w:ascii="Times New Roman" w:hAnsi="Times New Roman" w:cs="Times New Roman"/>
          <w:sz w:val="28"/>
          <w:szCs w:val="28"/>
        </w:rPr>
        <w:t>тавского</w:t>
      </w:r>
      <w:proofErr w:type="spellEnd"/>
      <w:r w:rsidR="00797D79">
        <w:rPr>
          <w:rFonts w:ascii="Times New Roman" w:hAnsi="Times New Roman" w:cs="Times New Roman"/>
          <w:sz w:val="28"/>
          <w:szCs w:val="28"/>
        </w:rPr>
        <w:t xml:space="preserve"> городского округа от 27</w:t>
      </w:r>
      <w:r w:rsidR="00797D79" w:rsidRPr="00DF2D06">
        <w:rPr>
          <w:rFonts w:ascii="Times New Roman" w:hAnsi="Times New Roman" w:cs="Times New Roman"/>
          <w:sz w:val="28"/>
          <w:szCs w:val="28"/>
        </w:rPr>
        <w:t>.</w:t>
      </w:r>
      <w:r w:rsidR="00797D79">
        <w:rPr>
          <w:rFonts w:ascii="Times New Roman" w:hAnsi="Times New Roman" w:cs="Times New Roman"/>
          <w:sz w:val="28"/>
          <w:szCs w:val="28"/>
        </w:rPr>
        <w:t>1</w:t>
      </w:r>
      <w:r w:rsidR="00797D79" w:rsidRPr="00DF2D06">
        <w:rPr>
          <w:rFonts w:ascii="Times New Roman" w:hAnsi="Times New Roman" w:cs="Times New Roman"/>
          <w:sz w:val="28"/>
          <w:szCs w:val="28"/>
        </w:rPr>
        <w:t>0.2021 г</w:t>
      </w:r>
      <w:r w:rsidR="004A43C5">
        <w:rPr>
          <w:rFonts w:ascii="Times New Roman" w:hAnsi="Times New Roman" w:cs="Times New Roman"/>
          <w:sz w:val="28"/>
          <w:szCs w:val="28"/>
        </w:rPr>
        <w:t>ода</w:t>
      </w:r>
      <w:r w:rsidR="00797D79" w:rsidRPr="00DF2D06">
        <w:rPr>
          <w:rFonts w:ascii="Times New Roman" w:hAnsi="Times New Roman" w:cs="Times New Roman"/>
          <w:sz w:val="28"/>
          <w:szCs w:val="28"/>
        </w:rPr>
        <w:t xml:space="preserve"> № 12</w:t>
      </w:r>
      <w:r w:rsidR="00797D79">
        <w:rPr>
          <w:rFonts w:ascii="Times New Roman" w:hAnsi="Times New Roman" w:cs="Times New Roman"/>
          <w:sz w:val="28"/>
          <w:szCs w:val="28"/>
        </w:rPr>
        <w:t>4</w:t>
      </w:r>
      <w:r w:rsidR="004A43C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97D79" w:rsidRPr="00DF2D06">
        <w:rPr>
          <w:rFonts w:ascii="Times New Roman" w:hAnsi="Times New Roman" w:cs="Times New Roman"/>
          <w:sz w:val="28"/>
          <w:szCs w:val="28"/>
        </w:rPr>
        <w:t xml:space="preserve"> </w:t>
      </w:r>
      <w:r w:rsidR="004B7EDC" w:rsidRPr="00DF2D06">
        <w:rPr>
          <w:rFonts w:ascii="Times New Roman" w:hAnsi="Times New Roman" w:cs="Times New Roman"/>
          <w:sz w:val="28"/>
          <w:szCs w:val="28"/>
        </w:rPr>
        <w:t>согласно</w:t>
      </w:r>
      <w:r w:rsidR="00797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797D79" w:rsidRPr="00DF2D06">
        <w:rPr>
          <w:rFonts w:ascii="Times New Roman" w:hAnsi="Times New Roman" w:cs="Times New Roman"/>
          <w:sz w:val="28"/>
          <w:szCs w:val="28"/>
        </w:rPr>
        <w:t>.</w:t>
      </w:r>
    </w:p>
    <w:p w:rsidR="00797D79" w:rsidRPr="00DF2D06" w:rsidRDefault="00797D79" w:rsidP="00797D7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2.  Настоящее решение опубликовать в газете «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97D79" w:rsidRPr="00DF2D06" w:rsidRDefault="00797D79" w:rsidP="00797D79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решения возложить на заместителя главы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 - начальника Управления инфраструктуры и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DC" w:rsidRDefault="004B7EDC" w:rsidP="00797D79">
      <w:pPr>
        <w:ind w:firstLine="600"/>
        <w:jc w:val="both"/>
        <w:rPr>
          <w:szCs w:val="28"/>
        </w:rPr>
      </w:pPr>
    </w:p>
    <w:p w:rsidR="004B7EDC" w:rsidRDefault="004B7EDC" w:rsidP="00797D79">
      <w:pPr>
        <w:ind w:firstLine="600"/>
        <w:jc w:val="both"/>
        <w:rPr>
          <w:szCs w:val="28"/>
        </w:rPr>
      </w:pPr>
    </w:p>
    <w:p w:rsidR="004B7EDC" w:rsidRDefault="004B7EDC" w:rsidP="00797D79">
      <w:pPr>
        <w:ind w:firstLine="600"/>
        <w:jc w:val="both"/>
        <w:rPr>
          <w:szCs w:val="28"/>
        </w:rPr>
      </w:pPr>
    </w:p>
    <w:p w:rsidR="004B7EDC" w:rsidRDefault="004B7EDC" w:rsidP="00797D79">
      <w:pPr>
        <w:ind w:firstLine="600"/>
        <w:jc w:val="both"/>
        <w:rPr>
          <w:szCs w:val="28"/>
        </w:rPr>
      </w:pPr>
    </w:p>
    <w:p w:rsidR="004B7EDC" w:rsidRDefault="004B7EDC" w:rsidP="00797D79">
      <w:pPr>
        <w:ind w:firstLine="600"/>
        <w:jc w:val="both"/>
        <w:rPr>
          <w:szCs w:val="28"/>
        </w:rPr>
      </w:pPr>
    </w:p>
    <w:p w:rsidR="00797D79" w:rsidRPr="00125FC8" w:rsidRDefault="00797D79" w:rsidP="00797D79">
      <w:pPr>
        <w:ind w:firstLine="600"/>
        <w:jc w:val="both"/>
        <w:rPr>
          <w:color w:val="FF0000"/>
          <w:szCs w:val="28"/>
        </w:rPr>
      </w:pPr>
      <w:r w:rsidRPr="00DF2D06">
        <w:rPr>
          <w:szCs w:val="28"/>
        </w:rPr>
        <w:t xml:space="preserve">4. 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DF2D06">
        <w:rPr>
          <w:szCs w:val="28"/>
        </w:rPr>
        <w:t>В.В.Кречетова</w:t>
      </w:r>
      <w:proofErr w:type="spellEnd"/>
      <w:r w:rsidRPr="00DF2D06">
        <w:rPr>
          <w:color w:val="FF0000"/>
          <w:szCs w:val="28"/>
        </w:rPr>
        <w:t>.</w:t>
      </w:r>
    </w:p>
    <w:p w:rsidR="00797D79" w:rsidRDefault="00797D79" w:rsidP="00797D7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EDC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EDC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EDC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EDC" w:rsidRPr="00DF2D06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B7EDC" w:rsidRPr="00DF2D06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</w:t>
      </w:r>
      <w:r w:rsidR="005752C7" w:rsidRPr="005752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2D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4B7EDC" w:rsidRPr="00DF2D06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7EDC" w:rsidRPr="00DF2D06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DC" w:rsidRPr="00DF2D06" w:rsidRDefault="004B7EDC" w:rsidP="004B7EDC">
      <w:pPr>
        <w:pStyle w:val="a9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</w:t>
      </w:r>
      <w:r w:rsidR="005752C7" w:rsidRPr="00AE56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2D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4B7EDC" w:rsidRDefault="004B7EDC" w:rsidP="00797D7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7D79" w:rsidRDefault="00797D79" w:rsidP="00797D7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2D81" w:rsidRDefault="004B7EDC" w:rsidP="004B7EDC">
      <w:pPr>
        <w:rPr>
          <w:szCs w:val="28"/>
        </w:rPr>
      </w:pPr>
      <w:r>
        <w:rPr>
          <w:szCs w:val="28"/>
        </w:rPr>
        <w:t xml:space="preserve"> </w:t>
      </w: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Default="005752C7" w:rsidP="004B7EDC">
      <w:pPr>
        <w:rPr>
          <w:szCs w:val="28"/>
        </w:rPr>
      </w:pPr>
    </w:p>
    <w:p w:rsidR="005752C7" w:rsidRPr="00DF2D06" w:rsidRDefault="005752C7" w:rsidP="005752C7">
      <w:pPr>
        <w:ind w:left="5670"/>
        <w:rPr>
          <w:rFonts w:eastAsia="SimSun"/>
          <w:b/>
          <w:szCs w:val="28"/>
        </w:rPr>
      </w:pPr>
      <w:r w:rsidRPr="00DF2D06">
        <w:rPr>
          <w:rFonts w:eastAsia="SimSun"/>
          <w:bCs/>
          <w:color w:val="000000"/>
          <w:szCs w:val="28"/>
        </w:rPr>
        <w:lastRenderedPageBreak/>
        <w:t>Приложение</w:t>
      </w:r>
    </w:p>
    <w:p w:rsidR="005752C7" w:rsidRPr="00180F29" w:rsidRDefault="005752C7" w:rsidP="005752C7">
      <w:pPr>
        <w:ind w:left="5670"/>
        <w:rPr>
          <w:rFonts w:eastAsia="SimSun"/>
          <w:b/>
        </w:rPr>
      </w:pPr>
      <w:r w:rsidRPr="00180F29">
        <w:rPr>
          <w:rFonts w:eastAsia="SimSun"/>
          <w:bCs/>
          <w:color w:val="000000"/>
          <w:sz w:val="27"/>
          <w:szCs w:val="27"/>
        </w:rPr>
        <w:t xml:space="preserve">к </w:t>
      </w:r>
      <w:hyperlink r:id="rId9" w:anchor="sub_0" w:history="1">
        <w:r w:rsidRPr="00180F29">
          <w:rPr>
            <w:rFonts w:eastAsia="SimSun"/>
            <w:color w:val="000000"/>
            <w:sz w:val="27"/>
            <w:szCs w:val="27"/>
          </w:rPr>
          <w:t>решению</w:t>
        </w:r>
      </w:hyperlink>
      <w:r w:rsidRPr="00180F29">
        <w:rPr>
          <w:rFonts w:eastAsia="SimSun"/>
          <w:bCs/>
          <w:color w:val="000000"/>
          <w:sz w:val="27"/>
          <w:szCs w:val="27"/>
        </w:rPr>
        <w:t xml:space="preserve"> Собрания депутатов</w:t>
      </w:r>
    </w:p>
    <w:p w:rsidR="005752C7" w:rsidRPr="00180F29" w:rsidRDefault="005752C7" w:rsidP="005752C7">
      <w:pPr>
        <w:ind w:left="5670"/>
        <w:rPr>
          <w:rFonts w:eastAsia="SimSun"/>
          <w:b/>
        </w:rPr>
      </w:pPr>
      <w:proofErr w:type="spellStart"/>
      <w:r w:rsidRPr="00180F29">
        <w:rPr>
          <w:rFonts w:eastAsia="SimSun"/>
          <w:bCs/>
          <w:color w:val="000000"/>
          <w:sz w:val="27"/>
          <w:szCs w:val="27"/>
        </w:rPr>
        <w:t>Усть-Катавского</w:t>
      </w:r>
      <w:proofErr w:type="spellEnd"/>
      <w:r w:rsidRPr="00180F29">
        <w:rPr>
          <w:rFonts w:eastAsia="SimSun"/>
          <w:bCs/>
          <w:color w:val="000000"/>
          <w:sz w:val="27"/>
          <w:szCs w:val="27"/>
        </w:rPr>
        <w:t xml:space="preserve"> городского округа</w:t>
      </w:r>
      <w:r>
        <w:rPr>
          <w:rFonts w:eastAsia="SimSun"/>
          <w:bCs/>
          <w:color w:val="000000"/>
          <w:sz w:val="27"/>
          <w:szCs w:val="27"/>
        </w:rPr>
        <w:t xml:space="preserve">                                                                               </w:t>
      </w:r>
      <w:proofErr w:type="gramStart"/>
      <w:r>
        <w:rPr>
          <w:rFonts w:eastAsia="SimSun"/>
          <w:bCs/>
          <w:color w:val="000000"/>
          <w:sz w:val="27"/>
          <w:szCs w:val="27"/>
        </w:rPr>
        <w:t xml:space="preserve">от </w:t>
      </w:r>
      <w:r w:rsidR="004A43C5">
        <w:rPr>
          <w:rFonts w:eastAsia="SimSun"/>
          <w:bCs/>
          <w:color w:val="000000"/>
          <w:sz w:val="27"/>
          <w:szCs w:val="27"/>
        </w:rPr>
        <w:t xml:space="preserve"> 27.11.2024</w:t>
      </w:r>
      <w:proofErr w:type="gramEnd"/>
      <w:r w:rsidR="004A43C5">
        <w:rPr>
          <w:rFonts w:eastAsia="SimSun"/>
          <w:bCs/>
          <w:color w:val="000000"/>
          <w:sz w:val="27"/>
          <w:szCs w:val="27"/>
        </w:rPr>
        <w:t xml:space="preserve">  </w:t>
      </w:r>
      <w:r>
        <w:rPr>
          <w:rFonts w:eastAsia="SimSun"/>
          <w:bCs/>
          <w:color w:val="000000"/>
          <w:sz w:val="27"/>
          <w:szCs w:val="27"/>
        </w:rPr>
        <w:t xml:space="preserve"> </w:t>
      </w:r>
      <w:r w:rsidRPr="00180F29">
        <w:rPr>
          <w:rFonts w:eastAsia="SimSun"/>
          <w:bCs/>
          <w:color w:val="000000"/>
          <w:sz w:val="27"/>
          <w:szCs w:val="27"/>
        </w:rPr>
        <w:t>№</w:t>
      </w:r>
      <w:r w:rsidR="004A43C5">
        <w:rPr>
          <w:rFonts w:eastAsia="SimSun"/>
          <w:bCs/>
          <w:color w:val="000000"/>
          <w:sz w:val="27"/>
          <w:szCs w:val="27"/>
        </w:rPr>
        <w:t xml:space="preserve"> 159</w:t>
      </w:r>
      <w:r w:rsidRPr="00180F29">
        <w:rPr>
          <w:rFonts w:eastAsia="SimSun"/>
          <w:bCs/>
          <w:color w:val="000000"/>
          <w:sz w:val="27"/>
          <w:szCs w:val="27"/>
        </w:rPr>
        <w:t xml:space="preserve"> </w:t>
      </w:r>
      <w:r>
        <w:rPr>
          <w:rFonts w:eastAsia="SimSun"/>
          <w:bCs/>
          <w:color w:val="000000"/>
          <w:sz w:val="27"/>
          <w:szCs w:val="27"/>
        </w:rPr>
        <w:t xml:space="preserve">     </w:t>
      </w:r>
    </w:p>
    <w:p w:rsidR="005752C7" w:rsidRPr="00180F29" w:rsidRDefault="005752C7" w:rsidP="005752C7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5752C7" w:rsidRPr="00180F29" w:rsidRDefault="005752C7" w:rsidP="005752C7">
      <w:pPr>
        <w:suppressAutoHyphens/>
        <w:jc w:val="center"/>
        <w:textAlignment w:val="baseline"/>
        <w:rPr>
          <w:rFonts w:eastAsia="SimSun"/>
          <w:b/>
          <w:kern w:val="2"/>
          <w:szCs w:val="28"/>
          <w:lang w:eastAsia="zh-CN" w:bidi="hi-IN"/>
        </w:rPr>
      </w:pPr>
      <w:r w:rsidRPr="00180F29">
        <w:rPr>
          <w:rFonts w:eastAsia="SimSun"/>
          <w:b/>
          <w:kern w:val="2"/>
          <w:szCs w:val="28"/>
          <w:lang w:eastAsia="zh-CN" w:bidi="hi-IN"/>
        </w:rPr>
        <w:t>Изменения в Положение о</w:t>
      </w:r>
    </w:p>
    <w:p w:rsidR="005752C7" w:rsidRPr="00180F29" w:rsidRDefault="005752C7" w:rsidP="005752C7">
      <w:pPr>
        <w:keepNext/>
        <w:keepLines/>
        <w:jc w:val="center"/>
        <w:outlineLvl w:val="0"/>
        <w:rPr>
          <w:rFonts w:eastAsiaTheme="minorEastAsia"/>
          <w:b/>
          <w:szCs w:val="28"/>
        </w:rPr>
      </w:pPr>
      <w:r w:rsidRPr="00180F29">
        <w:rPr>
          <w:rFonts w:eastAsiaTheme="majorEastAsia"/>
          <w:b/>
          <w:szCs w:val="28"/>
        </w:rPr>
        <w:t xml:space="preserve">муниципальном </w:t>
      </w:r>
      <w:r w:rsidRPr="00D33E54">
        <w:rPr>
          <w:rFonts w:eastAsiaTheme="majorEastAsia"/>
          <w:b/>
          <w:szCs w:val="28"/>
        </w:rPr>
        <w:t xml:space="preserve">контроле </w:t>
      </w:r>
      <w:r w:rsidRPr="00D33E54">
        <w:rPr>
          <w:b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D33E54">
        <w:rPr>
          <w:b/>
          <w:szCs w:val="28"/>
        </w:rPr>
        <w:t>Усть-Катавского</w:t>
      </w:r>
      <w:proofErr w:type="spellEnd"/>
      <w:r w:rsidRPr="00D33E54">
        <w:rPr>
          <w:b/>
          <w:szCs w:val="28"/>
        </w:rPr>
        <w:t xml:space="preserve"> городского округ</w:t>
      </w:r>
      <w:r w:rsidR="00E14B96">
        <w:rPr>
          <w:b/>
          <w:szCs w:val="28"/>
        </w:rPr>
        <w:t>а</w:t>
      </w:r>
      <w:r w:rsidRPr="00D33E54">
        <w:rPr>
          <w:rFonts w:eastAsiaTheme="minorEastAsia"/>
          <w:b/>
          <w:szCs w:val="28"/>
        </w:rPr>
        <w:t xml:space="preserve">, утвержденное решением Собрания депутатов </w:t>
      </w:r>
      <w:proofErr w:type="spellStart"/>
      <w:r w:rsidRPr="00D33E54">
        <w:rPr>
          <w:rFonts w:eastAsiaTheme="minorEastAsia"/>
          <w:b/>
          <w:szCs w:val="28"/>
        </w:rPr>
        <w:t>Усть-Катавского</w:t>
      </w:r>
      <w:proofErr w:type="spellEnd"/>
      <w:r w:rsidRPr="00D33E54">
        <w:rPr>
          <w:rFonts w:eastAsiaTheme="minorEastAsia"/>
          <w:b/>
          <w:szCs w:val="28"/>
        </w:rPr>
        <w:t xml:space="preserve"> городского округа от 27.10.2021 №</w:t>
      </w:r>
      <w:r w:rsidRPr="00180F29">
        <w:rPr>
          <w:rFonts w:eastAsiaTheme="minorEastAsia"/>
          <w:b/>
          <w:szCs w:val="28"/>
        </w:rPr>
        <w:t> 12</w:t>
      </w:r>
      <w:r>
        <w:rPr>
          <w:rFonts w:eastAsiaTheme="minorEastAsia"/>
          <w:b/>
          <w:szCs w:val="28"/>
        </w:rPr>
        <w:t>4</w:t>
      </w:r>
    </w:p>
    <w:p w:rsidR="005752C7" w:rsidRPr="00180F29" w:rsidRDefault="005752C7" w:rsidP="005752C7">
      <w:pPr>
        <w:rPr>
          <w:rFonts w:eastAsia="SimSun"/>
          <w:sz w:val="27"/>
          <w:szCs w:val="27"/>
        </w:rPr>
      </w:pPr>
    </w:p>
    <w:p w:rsidR="005752C7" w:rsidRPr="00C04F83" w:rsidRDefault="005752C7" w:rsidP="005752C7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04F83">
        <w:rPr>
          <w:sz w:val="28"/>
          <w:szCs w:val="28"/>
        </w:rPr>
        <w:t xml:space="preserve">  </w:t>
      </w:r>
    </w:p>
    <w:p w:rsidR="005752C7" w:rsidRPr="00D10305" w:rsidRDefault="00D10305" w:rsidP="00D10305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305">
        <w:rPr>
          <w:rFonts w:ascii="Times New Roman" w:eastAsia="SimSun" w:hAnsi="Times New Roman" w:cs="Times New Roman"/>
          <w:sz w:val="28"/>
          <w:szCs w:val="28"/>
        </w:rPr>
        <w:t xml:space="preserve"> Р</w:t>
      </w:r>
      <w:r w:rsidR="005752C7" w:rsidRPr="00D10305">
        <w:rPr>
          <w:rFonts w:ascii="Times New Roman" w:eastAsia="SimSun" w:hAnsi="Times New Roman" w:cs="Times New Roman"/>
          <w:sz w:val="28"/>
          <w:szCs w:val="28"/>
        </w:rPr>
        <w:t xml:space="preserve">аздел </w:t>
      </w:r>
      <w:r w:rsidR="005752C7" w:rsidRPr="00D10305">
        <w:rPr>
          <w:rFonts w:ascii="Times New Roman" w:eastAsia="SimSun" w:hAnsi="Times New Roman" w:cs="Times New Roman"/>
          <w:sz w:val="28"/>
          <w:szCs w:val="28"/>
          <w:lang w:val="en-US"/>
        </w:rPr>
        <w:t>IV</w:t>
      </w:r>
      <w:r w:rsidR="005752C7" w:rsidRPr="00D10305">
        <w:rPr>
          <w:rFonts w:ascii="Times New Roman" w:eastAsia="SimSun" w:hAnsi="Times New Roman" w:cs="Times New Roman"/>
          <w:sz w:val="28"/>
          <w:szCs w:val="28"/>
        </w:rPr>
        <w:t xml:space="preserve">. «Осуществление муниципального контроля на </w:t>
      </w:r>
      <w:r w:rsidR="005752C7" w:rsidRPr="00D10305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5752C7" w:rsidRPr="00D10305">
        <w:rPr>
          <w:rFonts w:ascii="Times New Roman" w:eastAsia="SimSun" w:hAnsi="Times New Roman" w:cs="Times New Roman"/>
          <w:sz w:val="28"/>
          <w:szCs w:val="28"/>
        </w:rPr>
        <w:t xml:space="preserve">» </w:t>
      </w:r>
      <w:r w:rsidRPr="00D10305">
        <w:rPr>
          <w:rFonts w:ascii="Times New Roman" w:hAnsi="Times New Roman" w:cs="Times New Roman"/>
          <w:sz w:val="28"/>
          <w:szCs w:val="28"/>
        </w:rPr>
        <w:t>д</w:t>
      </w:r>
      <w:r w:rsidR="00AE56A3">
        <w:rPr>
          <w:rFonts w:ascii="Times New Roman" w:hAnsi="Times New Roman" w:cs="Times New Roman"/>
          <w:sz w:val="28"/>
          <w:szCs w:val="28"/>
        </w:rPr>
        <w:t xml:space="preserve">ополнить </w:t>
      </w:r>
      <w:proofErr w:type="spellStart"/>
      <w:r w:rsidR="00AE56A3">
        <w:rPr>
          <w:rFonts w:ascii="Times New Roman" w:hAnsi="Times New Roman" w:cs="Times New Roman"/>
          <w:sz w:val="28"/>
          <w:szCs w:val="28"/>
        </w:rPr>
        <w:t>п</w:t>
      </w:r>
      <w:r w:rsidR="00B6041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E56A3">
        <w:rPr>
          <w:rFonts w:ascii="Times New Roman" w:hAnsi="Times New Roman" w:cs="Times New Roman"/>
          <w:sz w:val="28"/>
          <w:szCs w:val="28"/>
        </w:rPr>
        <w:t>. 28.1</w:t>
      </w:r>
      <w:r w:rsidR="00B60410">
        <w:rPr>
          <w:rFonts w:ascii="Times New Roman" w:hAnsi="Times New Roman" w:cs="Times New Roman"/>
          <w:sz w:val="28"/>
          <w:szCs w:val="28"/>
        </w:rPr>
        <w:t>, 28.2</w:t>
      </w:r>
      <w:r w:rsidR="005752C7" w:rsidRPr="00D103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752C7" w:rsidRPr="00D10305" w:rsidRDefault="005752C7" w:rsidP="00AE56A3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r w:rsidRPr="00D10305">
        <w:rPr>
          <w:color w:val="000000"/>
          <w:sz w:val="28"/>
          <w:szCs w:val="28"/>
        </w:rPr>
        <w:t xml:space="preserve"> </w:t>
      </w:r>
      <w:r w:rsidR="00D10305" w:rsidRPr="00D10305">
        <w:rPr>
          <w:color w:val="000000"/>
          <w:sz w:val="28"/>
          <w:szCs w:val="28"/>
        </w:rPr>
        <w:t>«</w:t>
      </w:r>
      <w:r w:rsidR="00B60410">
        <w:rPr>
          <w:color w:val="000000"/>
          <w:sz w:val="28"/>
          <w:szCs w:val="28"/>
        </w:rPr>
        <w:t xml:space="preserve">28.1 </w:t>
      </w:r>
      <w:r w:rsidRPr="00D10305">
        <w:rPr>
          <w:color w:val="000000"/>
          <w:sz w:val="28"/>
          <w:szCs w:val="28"/>
        </w:rPr>
        <w:t>Контролируемое лицо при осуществлении муниципального контроля</w:t>
      </w:r>
      <w:r w:rsidR="00BB782F" w:rsidRPr="00BB782F">
        <w:rPr>
          <w:rFonts w:eastAsia="SimSun"/>
          <w:sz w:val="28"/>
          <w:szCs w:val="28"/>
        </w:rPr>
        <w:t xml:space="preserve"> </w:t>
      </w:r>
      <w:r w:rsidR="00BB782F" w:rsidRPr="00D10305">
        <w:rPr>
          <w:rFonts w:eastAsia="SimSun"/>
          <w:sz w:val="28"/>
          <w:szCs w:val="28"/>
        </w:rPr>
        <w:t xml:space="preserve">на </w:t>
      </w:r>
      <w:r w:rsidR="00BB782F" w:rsidRPr="00D10305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D10305">
        <w:rPr>
          <w:color w:val="000000"/>
          <w:sz w:val="28"/>
          <w:szCs w:val="28"/>
        </w:rPr>
        <w:t xml:space="preserve"> имеет право:</w:t>
      </w:r>
    </w:p>
    <w:p w:rsidR="005752C7" w:rsidRPr="00D10305" w:rsidRDefault="005752C7" w:rsidP="00AE56A3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" w:name="100400"/>
      <w:bookmarkEnd w:id="1"/>
      <w:r w:rsidRPr="00D10305">
        <w:rPr>
          <w:color w:val="000000"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5752C7" w:rsidRPr="00D10305" w:rsidRDefault="005752C7" w:rsidP="00D1030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2" w:name="100401"/>
      <w:bookmarkEnd w:id="2"/>
      <w:r w:rsidRPr="00D10305">
        <w:rPr>
          <w:color w:val="000000"/>
          <w:sz w:val="28"/>
          <w:szCs w:val="28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5752C7" w:rsidRPr="00D10305" w:rsidRDefault="005752C7" w:rsidP="00D1030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3" w:name="100402"/>
      <w:bookmarkEnd w:id="3"/>
      <w:r w:rsidRPr="00D10305">
        <w:rPr>
          <w:color w:val="000000"/>
          <w:sz w:val="28"/>
          <w:szCs w:val="28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5752C7" w:rsidRPr="00D10305" w:rsidRDefault="005752C7" w:rsidP="00D1030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4" w:name="100403"/>
      <w:bookmarkEnd w:id="4"/>
      <w:r w:rsidRPr="00D10305">
        <w:rPr>
          <w:color w:val="000000"/>
          <w:sz w:val="28"/>
          <w:szCs w:val="28"/>
        </w:rPr>
        <w:t>4) знакомиться с результатами контрольных (надзорных) мероприятий, контрольных (надзорных) действий, сообщать органу</w:t>
      </w:r>
      <w:r w:rsidR="00BB782F" w:rsidRPr="00BB782F">
        <w:rPr>
          <w:color w:val="22272F"/>
          <w:sz w:val="27"/>
          <w:szCs w:val="27"/>
        </w:rPr>
        <w:t xml:space="preserve"> </w:t>
      </w:r>
      <w:r w:rsidR="00BB782F" w:rsidRPr="00BB782F">
        <w:rPr>
          <w:sz w:val="28"/>
          <w:szCs w:val="28"/>
        </w:rPr>
        <w:t>муниципального контроля</w:t>
      </w:r>
      <w:r w:rsidRPr="00BB782F">
        <w:rPr>
          <w:sz w:val="28"/>
          <w:szCs w:val="28"/>
        </w:rPr>
        <w:t xml:space="preserve"> </w:t>
      </w:r>
      <w:r w:rsidRPr="00D10305">
        <w:rPr>
          <w:color w:val="000000"/>
          <w:sz w:val="28"/>
          <w:szCs w:val="28"/>
        </w:rPr>
        <w:t>о своем согласии или несогласии с ними;</w:t>
      </w:r>
    </w:p>
    <w:p w:rsidR="005752C7" w:rsidRPr="00BB782F" w:rsidRDefault="005752C7" w:rsidP="00D1030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sz w:val="28"/>
          <w:szCs w:val="28"/>
        </w:rPr>
      </w:pPr>
      <w:bookmarkStart w:id="5" w:name="100404"/>
      <w:bookmarkEnd w:id="5"/>
      <w:r w:rsidRPr="00D10305">
        <w:rPr>
          <w:color w:val="000000"/>
          <w:sz w:val="28"/>
          <w:szCs w:val="28"/>
        </w:rPr>
        <w:t xml:space="preserve">5) </w:t>
      </w:r>
      <w:r w:rsidR="00BB782F" w:rsidRPr="00BB782F">
        <w:rPr>
          <w:sz w:val="28"/>
          <w:szCs w:val="28"/>
        </w:rPr>
        <w:t xml:space="preserve">обжаловать действия (бездействие) должностных лиц органа муниципального контроля, решения органа муниципального контроля, повлекшие за собой нарушение прав контролируемых лиц при осуществлении муниципального </w:t>
      </w:r>
      <w:r w:rsidR="00150A48" w:rsidRPr="00BB782F">
        <w:rPr>
          <w:sz w:val="28"/>
          <w:szCs w:val="28"/>
        </w:rPr>
        <w:t>контроля</w:t>
      </w:r>
      <w:r w:rsidR="00150A48">
        <w:rPr>
          <w:sz w:val="28"/>
          <w:szCs w:val="28"/>
        </w:rPr>
        <w:t xml:space="preserve"> </w:t>
      </w:r>
      <w:r w:rsidR="00150A48" w:rsidRPr="00D10305">
        <w:rPr>
          <w:rFonts w:eastAsia="SimSun"/>
          <w:sz w:val="28"/>
          <w:szCs w:val="28"/>
        </w:rPr>
        <w:t xml:space="preserve">на </w:t>
      </w:r>
      <w:r w:rsidR="00150A48" w:rsidRPr="00D10305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150A48">
        <w:rPr>
          <w:sz w:val="28"/>
          <w:szCs w:val="28"/>
        </w:rPr>
        <w:t>,</w:t>
      </w:r>
      <w:r w:rsidR="00BB782F" w:rsidRPr="00BB782F">
        <w:rPr>
          <w:sz w:val="28"/>
          <w:szCs w:val="28"/>
        </w:rPr>
        <w:t xml:space="preserve"> в досудебном и (или) судебном порядке в соответствии с законодательством Российской Федерации;</w:t>
      </w:r>
    </w:p>
    <w:p w:rsidR="005752C7" w:rsidRDefault="005752C7" w:rsidP="00D10305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6" w:name="100405"/>
      <w:bookmarkEnd w:id="6"/>
      <w:r w:rsidRPr="00D10305">
        <w:rPr>
          <w:color w:val="000000"/>
          <w:sz w:val="28"/>
          <w:szCs w:val="28"/>
        </w:rP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</w:t>
      </w:r>
      <w:r w:rsidRPr="00D10305">
        <w:rPr>
          <w:color w:val="000000"/>
          <w:sz w:val="28"/>
          <w:szCs w:val="28"/>
        </w:rPr>
        <w:lastRenderedPageBreak/>
        <w:t>требуется взаимодействие контрольного (надзорного) органа с контролируемыми лицами).</w:t>
      </w:r>
    </w:p>
    <w:p w:rsidR="005752C7" w:rsidRPr="00D10305" w:rsidRDefault="00B60410" w:rsidP="00D103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28.2 </w:t>
      </w:r>
      <w:r w:rsidR="005752C7" w:rsidRPr="00D10305">
        <w:rPr>
          <w:color w:val="000000"/>
          <w:szCs w:val="28"/>
          <w:shd w:val="clear" w:color="auto" w:fill="FFFFFF"/>
        </w:rPr>
        <w:t>Контрольные (надзорные) мероприятия, проводимые в рамках муниципального контроля на автомобильном транспорте, городском наземном электрическом транспорте и в дорожном хозяйстве, осуществляются в процессе выполнения регулярных перевозок и не должны приводить к нарушению расписания.</w:t>
      </w:r>
      <w:r w:rsidR="00D10305">
        <w:rPr>
          <w:color w:val="000000"/>
          <w:szCs w:val="28"/>
          <w:shd w:val="clear" w:color="auto" w:fill="FFFFFF"/>
        </w:rPr>
        <w:t>»</w:t>
      </w:r>
    </w:p>
    <w:p w:rsidR="005752C7" w:rsidRPr="00D10305" w:rsidRDefault="00B60410" w:rsidP="00D103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2</w:t>
      </w:r>
      <w:r w:rsidR="00132C69">
        <w:rPr>
          <w:szCs w:val="28"/>
        </w:rPr>
        <w:t xml:space="preserve">. </w:t>
      </w:r>
      <w:r w:rsidR="005752C7" w:rsidRPr="00D10305">
        <w:rPr>
          <w:szCs w:val="28"/>
        </w:rPr>
        <w:t xml:space="preserve">В п.34 раздела </w:t>
      </w:r>
      <w:r w:rsidR="005752C7" w:rsidRPr="00D10305">
        <w:rPr>
          <w:szCs w:val="28"/>
          <w:lang w:val="en-US"/>
        </w:rPr>
        <w:t>VII</w:t>
      </w:r>
      <w:r w:rsidR="005752C7" w:rsidRPr="00D10305">
        <w:rPr>
          <w:szCs w:val="28"/>
        </w:rPr>
        <w:t>. «Переходные положения» слова: «до 31.12.2023 года» заменить на слова: «до 31.12.2025 года».</w:t>
      </w:r>
    </w:p>
    <w:p w:rsidR="005752C7" w:rsidRPr="005752C7" w:rsidRDefault="005752C7" w:rsidP="005752C7">
      <w:pPr>
        <w:widowControl w:val="0"/>
        <w:autoSpaceDE w:val="0"/>
        <w:autoSpaceDN w:val="0"/>
        <w:adjustRightInd w:val="0"/>
        <w:ind w:left="284"/>
        <w:jc w:val="both"/>
        <w:rPr>
          <w:rFonts w:eastAsia="SimSun"/>
          <w:sz w:val="27"/>
          <w:szCs w:val="27"/>
        </w:rPr>
      </w:pPr>
    </w:p>
    <w:p w:rsidR="005752C7" w:rsidRPr="004B7EDC" w:rsidRDefault="005752C7" w:rsidP="004B7EDC"/>
    <w:sectPr w:rsidR="005752C7" w:rsidRPr="004B7EDC" w:rsidSect="00C92B7B">
      <w:headerReference w:type="even" r:id="rId10"/>
      <w:headerReference w:type="default" r:id="rId11"/>
      <w:pgSz w:w="11906" w:h="16838"/>
      <w:pgMar w:top="568" w:right="851" w:bottom="346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2C" w:rsidRDefault="0066452C">
      <w:r>
        <w:separator/>
      </w:r>
    </w:p>
  </w:endnote>
  <w:endnote w:type="continuationSeparator" w:id="0">
    <w:p w:rsidR="0066452C" w:rsidRDefault="006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2C" w:rsidRDefault="0066452C">
      <w:r>
        <w:separator/>
      </w:r>
    </w:p>
  </w:footnote>
  <w:footnote w:type="continuationSeparator" w:id="0">
    <w:p w:rsidR="0066452C" w:rsidRDefault="0066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E8" w:rsidRDefault="003F00E8" w:rsidP="00096F9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00E8" w:rsidRDefault="003F00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E8" w:rsidRDefault="003F00E8" w:rsidP="004B7EDC">
    <w:pPr>
      <w:pStyle w:val="a7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014A2"/>
    <w:multiLevelType w:val="multilevel"/>
    <w:tmpl w:val="76EA5B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4265E5"/>
    <w:multiLevelType w:val="multilevel"/>
    <w:tmpl w:val="9738E13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6"/>
        </w:tabs>
        <w:ind w:left="49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2"/>
        </w:tabs>
        <w:ind w:left="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3"/>
        </w:tabs>
        <w:ind w:left="9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4"/>
        </w:tabs>
        <w:ind w:left="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1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6"/>
        </w:tabs>
        <w:ind w:left="1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7"/>
        </w:tabs>
        <w:ind w:left="13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8"/>
        </w:tabs>
        <w:ind w:left="1688" w:hanging="2160"/>
      </w:pPr>
      <w:rPr>
        <w:rFonts w:hint="default"/>
      </w:rPr>
    </w:lvl>
  </w:abstractNum>
  <w:abstractNum w:abstractNumId="3" w15:restartNumberingAfterBreak="0">
    <w:nsid w:val="0D6768D6"/>
    <w:multiLevelType w:val="multilevel"/>
    <w:tmpl w:val="607CE0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1E5487"/>
    <w:multiLevelType w:val="hybridMultilevel"/>
    <w:tmpl w:val="E2DE0CF6"/>
    <w:lvl w:ilvl="0" w:tplc="AA52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1EE4">
      <w:numFmt w:val="none"/>
      <w:lvlText w:val=""/>
      <w:lvlJc w:val="left"/>
      <w:pPr>
        <w:tabs>
          <w:tab w:val="num" w:pos="360"/>
        </w:tabs>
      </w:pPr>
    </w:lvl>
    <w:lvl w:ilvl="2" w:tplc="804C6702">
      <w:numFmt w:val="none"/>
      <w:lvlText w:val=""/>
      <w:lvlJc w:val="left"/>
      <w:pPr>
        <w:tabs>
          <w:tab w:val="num" w:pos="360"/>
        </w:tabs>
      </w:pPr>
    </w:lvl>
    <w:lvl w:ilvl="3" w:tplc="3222AE6E">
      <w:numFmt w:val="none"/>
      <w:lvlText w:val=""/>
      <w:lvlJc w:val="left"/>
      <w:pPr>
        <w:tabs>
          <w:tab w:val="num" w:pos="360"/>
        </w:tabs>
      </w:pPr>
    </w:lvl>
    <w:lvl w:ilvl="4" w:tplc="2340BE3E">
      <w:numFmt w:val="none"/>
      <w:lvlText w:val=""/>
      <w:lvlJc w:val="left"/>
      <w:pPr>
        <w:tabs>
          <w:tab w:val="num" w:pos="360"/>
        </w:tabs>
      </w:pPr>
    </w:lvl>
    <w:lvl w:ilvl="5" w:tplc="06BEEECC">
      <w:numFmt w:val="none"/>
      <w:lvlText w:val=""/>
      <w:lvlJc w:val="left"/>
      <w:pPr>
        <w:tabs>
          <w:tab w:val="num" w:pos="360"/>
        </w:tabs>
      </w:pPr>
    </w:lvl>
    <w:lvl w:ilvl="6" w:tplc="CD84C894">
      <w:numFmt w:val="none"/>
      <w:lvlText w:val=""/>
      <w:lvlJc w:val="left"/>
      <w:pPr>
        <w:tabs>
          <w:tab w:val="num" w:pos="360"/>
        </w:tabs>
      </w:pPr>
    </w:lvl>
    <w:lvl w:ilvl="7" w:tplc="4CDAC18E">
      <w:numFmt w:val="none"/>
      <w:lvlText w:val=""/>
      <w:lvlJc w:val="left"/>
      <w:pPr>
        <w:tabs>
          <w:tab w:val="num" w:pos="360"/>
        </w:tabs>
      </w:pPr>
    </w:lvl>
    <w:lvl w:ilvl="8" w:tplc="040A4DE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96" w:hanging="720"/>
      </w:pPr>
    </w:lvl>
    <w:lvl w:ilvl="3">
      <w:start w:val="1"/>
      <w:numFmt w:val="decimal"/>
      <w:isLgl/>
      <w:lvlText w:val="%1.%2.%3.%4."/>
      <w:lvlJc w:val="left"/>
      <w:pPr>
        <w:ind w:left="1156" w:hanging="1080"/>
      </w:pPr>
    </w:lvl>
    <w:lvl w:ilvl="4">
      <w:start w:val="1"/>
      <w:numFmt w:val="decimal"/>
      <w:isLgl/>
      <w:lvlText w:val="%1.%2.%3.%4.%5."/>
      <w:lvlJc w:val="left"/>
      <w:pPr>
        <w:ind w:left="1156" w:hanging="1080"/>
      </w:pPr>
    </w:lvl>
    <w:lvl w:ilvl="5">
      <w:start w:val="1"/>
      <w:numFmt w:val="decimal"/>
      <w:isLgl/>
      <w:lvlText w:val="%1.%2.%3.%4.%5.%6."/>
      <w:lvlJc w:val="left"/>
      <w:pPr>
        <w:ind w:left="1516" w:hanging="1440"/>
      </w:pPr>
    </w:lvl>
    <w:lvl w:ilvl="6">
      <w:start w:val="1"/>
      <w:numFmt w:val="decimal"/>
      <w:isLgl/>
      <w:lvlText w:val="%1.%2.%3.%4.%5.%6.%7."/>
      <w:lvlJc w:val="left"/>
      <w:pPr>
        <w:ind w:left="1876" w:hanging="1800"/>
      </w:p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</w:lvl>
  </w:abstractNum>
  <w:abstractNum w:abstractNumId="6" w15:restartNumberingAfterBreak="0">
    <w:nsid w:val="19F635D9"/>
    <w:multiLevelType w:val="multilevel"/>
    <w:tmpl w:val="DBEEBB6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6"/>
        </w:tabs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7" w15:restartNumberingAfterBreak="0">
    <w:nsid w:val="206757B6"/>
    <w:multiLevelType w:val="multilevel"/>
    <w:tmpl w:val="2D462E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7"/>
        </w:tabs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22"/>
        </w:tabs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8" w15:restartNumberingAfterBreak="0">
    <w:nsid w:val="21493797"/>
    <w:multiLevelType w:val="multilevel"/>
    <w:tmpl w:val="D2BAE8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9" w15:restartNumberingAfterBreak="0">
    <w:nsid w:val="24D547A6"/>
    <w:multiLevelType w:val="multilevel"/>
    <w:tmpl w:val="C0B0CE9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10" w15:restartNumberingAfterBreak="0">
    <w:nsid w:val="28DD6A3B"/>
    <w:multiLevelType w:val="multilevel"/>
    <w:tmpl w:val="421C95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1" w15:restartNumberingAfterBreak="0">
    <w:nsid w:val="2F9A57F1"/>
    <w:multiLevelType w:val="multilevel"/>
    <w:tmpl w:val="E594E6C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2" w15:restartNumberingAfterBreak="0">
    <w:nsid w:val="3B2417E0"/>
    <w:multiLevelType w:val="multilevel"/>
    <w:tmpl w:val="5672E15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1"/>
        </w:tabs>
        <w:ind w:left="57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6"/>
        </w:tabs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13" w15:restartNumberingAfterBreak="0">
    <w:nsid w:val="3F0F5077"/>
    <w:multiLevelType w:val="multilevel"/>
    <w:tmpl w:val="70CCA89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02102E8"/>
    <w:multiLevelType w:val="multilevel"/>
    <w:tmpl w:val="63345B6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5" w15:restartNumberingAfterBreak="0">
    <w:nsid w:val="42A62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E01F1F"/>
    <w:multiLevelType w:val="multilevel"/>
    <w:tmpl w:val="629A1C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3"/>
        </w:tabs>
        <w:ind w:left="1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4"/>
        </w:tabs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5"/>
        </w:tabs>
        <w:ind w:left="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6"/>
        </w:tabs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7"/>
        </w:tabs>
        <w:ind w:left="2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8"/>
        </w:tabs>
        <w:ind w:left="2648" w:hanging="2160"/>
      </w:pPr>
      <w:rPr>
        <w:rFonts w:hint="default"/>
      </w:rPr>
    </w:lvl>
  </w:abstractNum>
  <w:abstractNum w:abstractNumId="17" w15:restartNumberingAfterBreak="0">
    <w:nsid w:val="48F05376"/>
    <w:multiLevelType w:val="multilevel"/>
    <w:tmpl w:val="1988C7F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96206CA"/>
    <w:multiLevelType w:val="hybridMultilevel"/>
    <w:tmpl w:val="1370FEBC"/>
    <w:lvl w:ilvl="0" w:tplc="8D1AB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4A24D4"/>
    <w:multiLevelType w:val="hybridMultilevel"/>
    <w:tmpl w:val="31784C3A"/>
    <w:lvl w:ilvl="0" w:tplc="1974F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7EB7"/>
    <w:multiLevelType w:val="multilevel"/>
    <w:tmpl w:val="243ED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E5DAA"/>
    <w:multiLevelType w:val="hybridMultilevel"/>
    <w:tmpl w:val="F168E6D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D64CE"/>
    <w:multiLevelType w:val="hybridMultilevel"/>
    <w:tmpl w:val="AA2AA2E4"/>
    <w:lvl w:ilvl="0" w:tplc="7708EA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A958B6"/>
    <w:multiLevelType w:val="multilevel"/>
    <w:tmpl w:val="1D580D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5" w15:restartNumberingAfterBreak="0">
    <w:nsid w:val="78B16CE7"/>
    <w:multiLevelType w:val="multilevel"/>
    <w:tmpl w:val="2CFC3A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12"/>
        </w:tabs>
        <w:ind w:left="1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2160"/>
      </w:pPr>
      <w:rPr>
        <w:rFonts w:hint="default"/>
      </w:rPr>
    </w:lvl>
  </w:abstractNum>
  <w:abstractNum w:abstractNumId="26" w15:restartNumberingAfterBreak="0">
    <w:nsid w:val="7B1A746F"/>
    <w:multiLevelType w:val="multilevel"/>
    <w:tmpl w:val="4AF0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7" w15:restartNumberingAfterBreak="0">
    <w:nsid w:val="7C09424A"/>
    <w:multiLevelType w:val="multilevel"/>
    <w:tmpl w:val="B6D6E6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8" w15:restartNumberingAfterBreak="0">
    <w:nsid w:val="7CFF19B2"/>
    <w:multiLevelType w:val="multilevel"/>
    <w:tmpl w:val="E02448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7"/>
  </w:num>
  <w:num w:numId="5">
    <w:abstractNumId w:val="12"/>
  </w:num>
  <w:num w:numId="6">
    <w:abstractNumId w:val="9"/>
  </w:num>
  <w:num w:numId="7">
    <w:abstractNumId w:val="25"/>
  </w:num>
  <w:num w:numId="8">
    <w:abstractNumId w:val="10"/>
  </w:num>
  <w:num w:numId="9">
    <w:abstractNumId w:val="6"/>
  </w:num>
  <w:num w:numId="10">
    <w:abstractNumId w:val="3"/>
  </w:num>
  <w:num w:numId="11">
    <w:abstractNumId w:val="17"/>
  </w:num>
  <w:num w:numId="12">
    <w:abstractNumId w:val="13"/>
  </w:num>
  <w:num w:numId="13">
    <w:abstractNumId w:val="23"/>
  </w:num>
  <w:num w:numId="14">
    <w:abstractNumId w:val="22"/>
  </w:num>
  <w:num w:numId="15">
    <w:abstractNumId w:val="11"/>
  </w:num>
  <w:num w:numId="16">
    <w:abstractNumId w:val="14"/>
  </w:num>
  <w:num w:numId="17">
    <w:abstractNumId w:val="24"/>
  </w:num>
  <w:num w:numId="18">
    <w:abstractNumId w:val="1"/>
  </w:num>
  <w:num w:numId="19">
    <w:abstractNumId w:val="8"/>
  </w:num>
  <w:num w:numId="20">
    <w:abstractNumId w:val="20"/>
  </w:num>
  <w:num w:numId="21">
    <w:abstractNumId w:val="16"/>
  </w:num>
  <w:num w:numId="22">
    <w:abstractNumId w:val="2"/>
  </w:num>
  <w:num w:numId="23">
    <w:abstractNumId w:val="28"/>
  </w:num>
  <w:num w:numId="24">
    <w:abstractNumId w:val="26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45"/>
    <w:rsid w:val="00002BFA"/>
    <w:rsid w:val="00003952"/>
    <w:rsid w:val="00013611"/>
    <w:rsid w:val="00017322"/>
    <w:rsid w:val="00026C3F"/>
    <w:rsid w:val="000315C8"/>
    <w:rsid w:val="000348E1"/>
    <w:rsid w:val="00040278"/>
    <w:rsid w:val="000448AA"/>
    <w:rsid w:val="0004562F"/>
    <w:rsid w:val="00057960"/>
    <w:rsid w:val="00074728"/>
    <w:rsid w:val="00096F94"/>
    <w:rsid w:val="000A4467"/>
    <w:rsid w:val="000B0188"/>
    <w:rsid w:val="000B722F"/>
    <w:rsid w:val="000D1575"/>
    <w:rsid w:val="000D5798"/>
    <w:rsid w:val="000E481A"/>
    <w:rsid w:val="000E603A"/>
    <w:rsid w:val="000F077E"/>
    <w:rsid w:val="000F46B6"/>
    <w:rsid w:val="000F69D2"/>
    <w:rsid w:val="0010029C"/>
    <w:rsid w:val="0010031C"/>
    <w:rsid w:val="00104E32"/>
    <w:rsid w:val="00123871"/>
    <w:rsid w:val="00132C69"/>
    <w:rsid w:val="00142D4B"/>
    <w:rsid w:val="00145A76"/>
    <w:rsid w:val="00150A48"/>
    <w:rsid w:val="001564AE"/>
    <w:rsid w:val="00160A13"/>
    <w:rsid w:val="00166CD8"/>
    <w:rsid w:val="0019285E"/>
    <w:rsid w:val="001A44DD"/>
    <w:rsid w:val="001E5F75"/>
    <w:rsid w:val="0021727A"/>
    <w:rsid w:val="00221971"/>
    <w:rsid w:val="00226AF5"/>
    <w:rsid w:val="00226FF4"/>
    <w:rsid w:val="0023206B"/>
    <w:rsid w:val="002458CE"/>
    <w:rsid w:val="00280F8C"/>
    <w:rsid w:val="002A3A3E"/>
    <w:rsid w:val="002A3D3C"/>
    <w:rsid w:val="002B58C2"/>
    <w:rsid w:val="002C21AE"/>
    <w:rsid w:val="002C48B3"/>
    <w:rsid w:val="002D706C"/>
    <w:rsid w:val="002E03CE"/>
    <w:rsid w:val="002E2F24"/>
    <w:rsid w:val="002E50EA"/>
    <w:rsid w:val="00305A64"/>
    <w:rsid w:val="00312C9B"/>
    <w:rsid w:val="0031484D"/>
    <w:rsid w:val="00323CD8"/>
    <w:rsid w:val="00363565"/>
    <w:rsid w:val="00363B8D"/>
    <w:rsid w:val="0039413D"/>
    <w:rsid w:val="003963BE"/>
    <w:rsid w:val="003C6D42"/>
    <w:rsid w:val="003D2BF3"/>
    <w:rsid w:val="003D6438"/>
    <w:rsid w:val="003F00E8"/>
    <w:rsid w:val="003F1699"/>
    <w:rsid w:val="00403F23"/>
    <w:rsid w:val="00412B12"/>
    <w:rsid w:val="004241A2"/>
    <w:rsid w:val="00435971"/>
    <w:rsid w:val="0045714E"/>
    <w:rsid w:val="004761BB"/>
    <w:rsid w:val="00483FE2"/>
    <w:rsid w:val="0048773A"/>
    <w:rsid w:val="00494F9F"/>
    <w:rsid w:val="004A43C5"/>
    <w:rsid w:val="004A6A5B"/>
    <w:rsid w:val="004B6D06"/>
    <w:rsid w:val="004B7EDC"/>
    <w:rsid w:val="004C60D4"/>
    <w:rsid w:val="004C7855"/>
    <w:rsid w:val="004F0F61"/>
    <w:rsid w:val="00500352"/>
    <w:rsid w:val="005036D6"/>
    <w:rsid w:val="005037CF"/>
    <w:rsid w:val="005067E2"/>
    <w:rsid w:val="0051100B"/>
    <w:rsid w:val="00515BE0"/>
    <w:rsid w:val="00517B74"/>
    <w:rsid w:val="00521115"/>
    <w:rsid w:val="00525C6C"/>
    <w:rsid w:val="0052751D"/>
    <w:rsid w:val="00543C9D"/>
    <w:rsid w:val="0054650F"/>
    <w:rsid w:val="00551BEC"/>
    <w:rsid w:val="00556404"/>
    <w:rsid w:val="005618DE"/>
    <w:rsid w:val="00567471"/>
    <w:rsid w:val="00574260"/>
    <w:rsid w:val="005752C7"/>
    <w:rsid w:val="005C1D81"/>
    <w:rsid w:val="005D65B9"/>
    <w:rsid w:val="005E0005"/>
    <w:rsid w:val="005F1619"/>
    <w:rsid w:val="006101F7"/>
    <w:rsid w:val="00614591"/>
    <w:rsid w:val="00615098"/>
    <w:rsid w:val="00615549"/>
    <w:rsid w:val="006277FB"/>
    <w:rsid w:val="0063127D"/>
    <w:rsid w:val="00651530"/>
    <w:rsid w:val="00654D18"/>
    <w:rsid w:val="0066452C"/>
    <w:rsid w:val="0067697D"/>
    <w:rsid w:val="006900FE"/>
    <w:rsid w:val="00693F3C"/>
    <w:rsid w:val="006B28E4"/>
    <w:rsid w:val="006B6B0C"/>
    <w:rsid w:val="006C27FB"/>
    <w:rsid w:val="006C5FEF"/>
    <w:rsid w:val="006D192E"/>
    <w:rsid w:val="006D27B1"/>
    <w:rsid w:val="006E09E7"/>
    <w:rsid w:val="006E5CF7"/>
    <w:rsid w:val="006F046B"/>
    <w:rsid w:val="006F10F6"/>
    <w:rsid w:val="006F6952"/>
    <w:rsid w:val="00704CCB"/>
    <w:rsid w:val="00704DD2"/>
    <w:rsid w:val="00730C6A"/>
    <w:rsid w:val="00761B80"/>
    <w:rsid w:val="00786ECE"/>
    <w:rsid w:val="007921A8"/>
    <w:rsid w:val="0079331B"/>
    <w:rsid w:val="007963A0"/>
    <w:rsid w:val="00797D79"/>
    <w:rsid w:val="007A1FEE"/>
    <w:rsid w:val="007C1763"/>
    <w:rsid w:val="007C419B"/>
    <w:rsid w:val="007C7645"/>
    <w:rsid w:val="007E4664"/>
    <w:rsid w:val="007E4C76"/>
    <w:rsid w:val="007F443B"/>
    <w:rsid w:val="00813094"/>
    <w:rsid w:val="00817290"/>
    <w:rsid w:val="00830602"/>
    <w:rsid w:val="0084324E"/>
    <w:rsid w:val="008509A9"/>
    <w:rsid w:val="00861D2F"/>
    <w:rsid w:val="00870299"/>
    <w:rsid w:val="00880778"/>
    <w:rsid w:val="0089283A"/>
    <w:rsid w:val="008B316B"/>
    <w:rsid w:val="008E6C4A"/>
    <w:rsid w:val="008F0D3F"/>
    <w:rsid w:val="008F24F8"/>
    <w:rsid w:val="008F50FC"/>
    <w:rsid w:val="009000EA"/>
    <w:rsid w:val="009074CA"/>
    <w:rsid w:val="00910CDA"/>
    <w:rsid w:val="0091485E"/>
    <w:rsid w:val="00923566"/>
    <w:rsid w:val="00923C59"/>
    <w:rsid w:val="009347BA"/>
    <w:rsid w:val="009367F1"/>
    <w:rsid w:val="00936906"/>
    <w:rsid w:val="00944582"/>
    <w:rsid w:val="0097028A"/>
    <w:rsid w:val="00974C7A"/>
    <w:rsid w:val="00986E61"/>
    <w:rsid w:val="00997FAF"/>
    <w:rsid w:val="009A3CAC"/>
    <w:rsid w:val="009C5423"/>
    <w:rsid w:val="009C56A5"/>
    <w:rsid w:val="009F0DD6"/>
    <w:rsid w:val="009F6FA2"/>
    <w:rsid w:val="00A13592"/>
    <w:rsid w:val="00A17448"/>
    <w:rsid w:val="00A174CF"/>
    <w:rsid w:val="00A24575"/>
    <w:rsid w:val="00A41FE1"/>
    <w:rsid w:val="00A615A3"/>
    <w:rsid w:val="00A70D94"/>
    <w:rsid w:val="00A729EB"/>
    <w:rsid w:val="00A72B0F"/>
    <w:rsid w:val="00A72DA6"/>
    <w:rsid w:val="00A75239"/>
    <w:rsid w:val="00AA0924"/>
    <w:rsid w:val="00AA3694"/>
    <w:rsid w:val="00AC4EBA"/>
    <w:rsid w:val="00AE56A3"/>
    <w:rsid w:val="00AE6C44"/>
    <w:rsid w:val="00B00778"/>
    <w:rsid w:val="00B0156A"/>
    <w:rsid w:val="00B16D9F"/>
    <w:rsid w:val="00B203F8"/>
    <w:rsid w:val="00B22A1F"/>
    <w:rsid w:val="00B2764D"/>
    <w:rsid w:val="00B42DC7"/>
    <w:rsid w:val="00B510B8"/>
    <w:rsid w:val="00B52D81"/>
    <w:rsid w:val="00B52E91"/>
    <w:rsid w:val="00B60410"/>
    <w:rsid w:val="00B71803"/>
    <w:rsid w:val="00B72C28"/>
    <w:rsid w:val="00B77494"/>
    <w:rsid w:val="00BA29C2"/>
    <w:rsid w:val="00BB0096"/>
    <w:rsid w:val="00BB782F"/>
    <w:rsid w:val="00BC517D"/>
    <w:rsid w:val="00BE0EE2"/>
    <w:rsid w:val="00BE66C5"/>
    <w:rsid w:val="00BE6F4D"/>
    <w:rsid w:val="00BF4181"/>
    <w:rsid w:val="00C074B6"/>
    <w:rsid w:val="00C362D2"/>
    <w:rsid w:val="00C4036E"/>
    <w:rsid w:val="00C60F62"/>
    <w:rsid w:val="00C65CE6"/>
    <w:rsid w:val="00C74194"/>
    <w:rsid w:val="00C92B7B"/>
    <w:rsid w:val="00C969D9"/>
    <w:rsid w:val="00CA13F8"/>
    <w:rsid w:val="00CC6AB1"/>
    <w:rsid w:val="00CD15D7"/>
    <w:rsid w:val="00CD744D"/>
    <w:rsid w:val="00CE0887"/>
    <w:rsid w:val="00CF513D"/>
    <w:rsid w:val="00CF6AE3"/>
    <w:rsid w:val="00D015E9"/>
    <w:rsid w:val="00D10305"/>
    <w:rsid w:val="00D14D20"/>
    <w:rsid w:val="00D22D81"/>
    <w:rsid w:val="00D24FE2"/>
    <w:rsid w:val="00D30081"/>
    <w:rsid w:val="00D31D82"/>
    <w:rsid w:val="00D329C5"/>
    <w:rsid w:val="00D35335"/>
    <w:rsid w:val="00D40433"/>
    <w:rsid w:val="00D560DA"/>
    <w:rsid w:val="00D62E20"/>
    <w:rsid w:val="00D80DE8"/>
    <w:rsid w:val="00D84476"/>
    <w:rsid w:val="00D95DAA"/>
    <w:rsid w:val="00DA043F"/>
    <w:rsid w:val="00DA6242"/>
    <w:rsid w:val="00DA771A"/>
    <w:rsid w:val="00DC2E30"/>
    <w:rsid w:val="00DD0D83"/>
    <w:rsid w:val="00DE10F3"/>
    <w:rsid w:val="00DE39C1"/>
    <w:rsid w:val="00E01024"/>
    <w:rsid w:val="00E03C95"/>
    <w:rsid w:val="00E14B96"/>
    <w:rsid w:val="00E174A3"/>
    <w:rsid w:val="00E473D3"/>
    <w:rsid w:val="00E51FF6"/>
    <w:rsid w:val="00E545E2"/>
    <w:rsid w:val="00E6010D"/>
    <w:rsid w:val="00EA15BB"/>
    <w:rsid w:val="00EC6515"/>
    <w:rsid w:val="00ED32C4"/>
    <w:rsid w:val="00EE29CF"/>
    <w:rsid w:val="00EE3B03"/>
    <w:rsid w:val="00EE5FA2"/>
    <w:rsid w:val="00F124FF"/>
    <w:rsid w:val="00F1636C"/>
    <w:rsid w:val="00F16B2E"/>
    <w:rsid w:val="00F22B76"/>
    <w:rsid w:val="00F24DF9"/>
    <w:rsid w:val="00F259F1"/>
    <w:rsid w:val="00F33139"/>
    <w:rsid w:val="00F33799"/>
    <w:rsid w:val="00F344A8"/>
    <w:rsid w:val="00F4381B"/>
    <w:rsid w:val="00F55659"/>
    <w:rsid w:val="00F57561"/>
    <w:rsid w:val="00F57F87"/>
    <w:rsid w:val="00F61EA7"/>
    <w:rsid w:val="00F63245"/>
    <w:rsid w:val="00F833A3"/>
    <w:rsid w:val="00F8713A"/>
    <w:rsid w:val="00F96202"/>
    <w:rsid w:val="00FA4B2A"/>
    <w:rsid w:val="00FB66D8"/>
    <w:rsid w:val="00FB6AC7"/>
    <w:rsid w:val="00FC536B"/>
    <w:rsid w:val="00FD51A0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00332"/>
  <w15:chartTrackingRefBased/>
  <w15:docId w15:val="{EE2F9EA5-E961-41CC-B27F-5A164DD6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0DD6"/>
    <w:rPr>
      <w:sz w:val="28"/>
    </w:rPr>
  </w:style>
  <w:style w:type="paragraph" w:styleId="1">
    <w:name w:val="heading 1"/>
    <w:basedOn w:val="a0"/>
    <w:next w:val="a0"/>
    <w:qFormat/>
    <w:rsid w:val="00FC53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Balloon Text"/>
    <w:basedOn w:val="a0"/>
    <w:semiHidden/>
    <w:rsid w:val="006C5FEF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8F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a0"/>
    <w:semiHidden/>
    <w:rsid w:val="00017322"/>
    <w:pPr>
      <w:numPr>
        <w:numId w:val="25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10">
    <w:name w:val="Название объекта1"/>
    <w:basedOn w:val="a0"/>
    <w:next w:val="a0"/>
    <w:rsid w:val="00FC536B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paragraph" w:styleId="a7">
    <w:name w:val="header"/>
    <w:basedOn w:val="a0"/>
    <w:rsid w:val="00FC536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FC536B"/>
    <w:rPr>
      <w:rFonts w:ascii="Verdana" w:hAnsi="Verdana"/>
      <w:lang w:val="en-US" w:eastAsia="en-US" w:bidi="ar-SA"/>
    </w:rPr>
  </w:style>
  <w:style w:type="paragraph" w:styleId="a9">
    <w:name w:val="No Spacing"/>
    <w:qFormat/>
    <w:rsid w:val="00797D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797D79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a">
    <w:name w:val="footer"/>
    <w:basedOn w:val="a0"/>
    <w:link w:val="ab"/>
    <w:rsid w:val="004B7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B7EDC"/>
    <w:rPr>
      <w:sz w:val="28"/>
    </w:rPr>
  </w:style>
  <w:style w:type="paragraph" w:styleId="ac">
    <w:name w:val="List Paragraph"/>
    <w:basedOn w:val="a0"/>
    <w:uiPriority w:val="34"/>
    <w:qFormat/>
    <w:rsid w:val="0057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both">
    <w:name w:val="pboth"/>
    <w:basedOn w:val="a0"/>
    <w:rsid w:val="005752C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0"/>
    <w:rsid w:val="00F57F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5;&#1092;&#1088;&#1072;&#1089;&#1090;&#1088;&#1091;&#1082;&#1090;&#1091;&#1088;&#1072;\Downloads\&#8470;%2039%20%20&#1089;&#1083;&#1091;&#1078;&#1077;&#1073;&#1085;&#1086;&#1077;%20&#1078;&#1080;&#1083;&#1100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FINUPR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IRINA</dc:creator>
  <cp:keywords/>
  <cp:lastModifiedBy>Татьяна Фёдоровна Ермакова</cp:lastModifiedBy>
  <cp:revision>2</cp:revision>
  <cp:lastPrinted>2024-11-20T04:41:00Z</cp:lastPrinted>
  <dcterms:created xsi:type="dcterms:W3CDTF">2024-11-28T03:26:00Z</dcterms:created>
  <dcterms:modified xsi:type="dcterms:W3CDTF">2024-11-28T03:26:00Z</dcterms:modified>
</cp:coreProperties>
</file>